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RYAN STONE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ryanstone@gmail.com | (481) 516-2342 | Boston, MA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Northeastern University,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 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.S.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Biomedical Engineering</w:t>
      </w:r>
      <w:r w:rsidDel="00000000" w:rsidR="00000000" w:rsidRPr="00000000">
        <w:rPr>
          <w:rFonts w:ascii="Garamond" w:cs="Garamond" w:eastAsia="Garamond" w:hAnsi="Garamond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           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GPA: 3.8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Clinical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Boston Medical Center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Boston, MA     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Cut equipment downtime by 35 percent by updating preventive maintenance plans for over 200 devices.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Calibrated and tested medical equipment to meet all safety and quality standards.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nurses and engineers to solve urgent equipment issues, resolving 95 percent on the same day.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Entered and organized maintenance data in the hospital’s tracking system, improving accuracy by 40 percent.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component-level repairs and software updates on Alaris infusion pumps and Welch Allyn monitors.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Research Assistant,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Tissue Engineering Lab, Northeastern University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Boston, MA                    Jan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and 3D-printed scaffolds for cartilage research, adjusting material settings to improve cell growth.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Ran basic cell tests to measure cell health and survival.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Analyzed microscope images using ImageJ and MATLAB and presented results at a student research event.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routine cell culture work, including media prep and cell transfers, in a sterile environment.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Developed and optimized 3D-printing parameters for biocompatible polymers.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&amp; VOLUNTE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STEM Outreach Volunteer,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Boston Science Museum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ab/>
        <w:tab/>
        <w:t xml:space="preserve">                  May 2023 - May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Mentored middle school students in hands-on activities including building prosthetic hand prototypes and extracting DNA from strawberries.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Gave an introductory talk explaining how medical devices are designed and used.</w:t>
      </w:r>
    </w:p>
    <w:p w:rsidR="00000000" w:rsidDel="00000000" w:rsidP="00000000" w:rsidRDefault="00000000" w:rsidRPr="00000000" w14:paraId="0000001E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bottom w:color="000000" w:space="1" w:sz="6" w:val="single"/>
        </w:pBdr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Biomechanical Gait Analysis Tool,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Biomechanics Course Project</w:t>
        <w:tab/>
        <w:t xml:space="preserve">                     Jan 2024 -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 Python tool that measures joint angles from video using OpenCV and MediaPipe.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Collected and analyzed walking data from ten volunteers to study stride length and joint motion.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Generated automatic reports comparing each person’s gait to normal movement patterns.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Implemented digital Butterworth filters to smooth motion capture data, effectively removing high-frequency noise caused by shaky video input or poor lighting.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Portable ECG Monitor,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IEEE Medical Devices Workshop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ab/>
        <w:t xml:space="preserve">                    Sep 2023 - Dec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 small, three-lead ECG device using Arduino and a heart-rate sensor.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 simple filter to reduce noise and improve signal quality.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a program to detect heartbeats and compare readings to a commercial device.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SolidWorks, AutoCAD, Fusion 360, 3D Printing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MATLAB, Python, ImageJ, LabVIEW, Statistical Analysis 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qV3wXw7UNzhJR0rDXSBTuRfsDw==">CgMxLjA4AHIhMWFYblJYYlQzMDFoaHI2V1JhVzFUdjhta0NHRTUyaTVQ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