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SAYID JARRAH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sayidjarrah@gmail.com | (481) 516-2342 | Los Angeles, CA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Engineering Manager,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Pacific Industrial Operations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                       Aug 2024 -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Managed engineering support for mechanical equipment across multiple manufacturing departments.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equipment uptime by implementing better maintenance routines and monitoring tools.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Oversaw technicians, maintenance planning, and equipment upgrades to reduce failures and improve reliability.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safety reviews, inspections, and audits to ensure full compliance with regulations.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Mechanical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AeroTech Dynamics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                                 Nov 2018 - Jul 2024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Lead mechanical design work for new actuation systems used in aerospace and defense projects.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systems, electrical, and reliability engineers to develop components that perform well under high loads and temperatures.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 gear trains, housings, and precision assemblies in SolidWorks, ensuring they meet industry standards and project requirements.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Present design reviews, test plans, and risk assessments to leadership and customers for approval.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testing and troubleshooting to ensure hardware is ready for production and flight use.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Mechanical Design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Orion Systems Group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                             Sep 2016 - Oct 2018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electromechanical systems for industrial automation and robotics, including actuators, linkages, and sensor housings.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design teams and coordinated work with manufacturing to keep projects on schedule.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durability and reduced weight of components by selecting better materials and refining designs.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prototyping, environmental testing, and reliability evaluations to confirm performance in real-world conditions.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Entry-Level Mechanical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Pacific Industrial Operations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            May 2015 - Sep 2016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mechanical equipment troubleshooting and repair planning.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drawings, maintenance procedures, and inspection checklists.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Ran simple mechanical tests to confirm equipment performance after repairs.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implement early versions of predictive maintenance tools to track wear and vibration trends.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Mechanical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Pacific Industrial Operations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               May 2014 - May 2015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Collected basic equipment data and logged maintenance issues into the CMMS system.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CAD drawings after field changes or equipment replacements.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small improvement projects, including fixture updates and layout changes.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Shadowed engineers during inspections and reliability checks.</w:t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BSME,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California, Los Angeles (UCLA)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Samueli School of Engineering                           May 2015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SolidWorks, Creo, AutoCAD, Fusion 360, GD&amp;T, DFM/DFA, 3D Printing (metal/polymer), Actuator Design, Motion Systems, CFD Analysis, ANSYS, COMSOL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MATLAB, Python, LabVIEW, Minitab, Finite Element Modeling, Thermal/Structural Simulation, Data Acquisition, Reliability Analysis, Excel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tIHVF68U87oPnDbHk0cGQg/mA==">CgMxLjA4AHIhMUZJcTROaThCZWJzb0VDRGFYOXRFVlBYVzNNYnpZNTNn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